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A5" w:rsidRDefault="00D808A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08A5" w:rsidRDefault="00D808A5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808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08A5" w:rsidRDefault="00D808A5">
            <w:pPr>
              <w:pStyle w:val="ConsPlusNormal"/>
            </w:pPr>
            <w:r>
              <w:t>12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08A5" w:rsidRDefault="00D808A5">
            <w:pPr>
              <w:pStyle w:val="ConsPlusNormal"/>
              <w:jc w:val="right"/>
            </w:pPr>
            <w:r>
              <w:t>N 390</w:t>
            </w:r>
          </w:p>
        </w:tc>
      </w:tr>
    </w:tbl>
    <w:p w:rsidR="00D808A5" w:rsidRDefault="00D80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Title"/>
        <w:jc w:val="center"/>
      </w:pPr>
      <w:r>
        <w:t>КАМЧАТСКИЙ КРАЙ</w:t>
      </w:r>
    </w:p>
    <w:p w:rsidR="00D808A5" w:rsidRDefault="00D808A5">
      <w:pPr>
        <w:pStyle w:val="ConsPlusTitle"/>
        <w:jc w:val="center"/>
      </w:pPr>
    </w:p>
    <w:p w:rsidR="00D808A5" w:rsidRDefault="00D808A5">
      <w:pPr>
        <w:pStyle w:val="ConsPlusTitle"/>
        <w:jc w:val="center"/>
      </w:pPr>
      <w:r>
        <w:t>ЗАКОН</w:t>
      </w:r>
    </w:p>
    <w:p w:rsidR="00D808A5" w:rsidRDefault="00D808A5">
      <w:pPr>
        <w:pStyle w:val="ConsPlusTitle"/>
        <w:jc w:val="center"/>
      </w:pPr>
    </w:p>
    <w:p w:rsidR="00D808A5" w:rsidRDefault="00D808A5">
      <w:pPr>
        <w:pStyle w:val="ConsPlusTitle"/>
        <w:jc w:val="center"/>
      </w:pPr>
      <w:r>
        <w:t>О МЕРАХ СОЦИАЛЬНОЙ ПОДДЕРЖКИ</w:t>
      </w:r>
    </w:p>
    <w:p w:rsidR="00D808A5" w:rsidRDefault="00D808A5">
      <w:pPr>
        <w:pStyle w:val="ConsPlusTitle"/>
        <w:jc w:val="center"/>
      </w:pPr>
      <w:r>
        <w:t>ОТДЕЛЬНЫХ КАТЕГОРИЙ ГРАЖДАН В ПЕРИОД ПОЛУЧЕНИЯ ИМИ</w:t>
      </w:r>
    </w:p>
    <w:p w:rsidR="00D808A5" w:rsidRDefault="00D808A5">
      <w:pPr>
        <w:pStyle w:val="ConsPlusTitle"/>
        <w:jc w:val="center"/>
      </w:pPr>
      <w:r>
        <w:t>ОБРАЗОВАНИЯ В ГОСУДАРСТВЕННЫХ И МУНИЦИПАЛЬНЫХ</w:t>
      </w:r>
    </w:p>
    <w:p w:rsidR="00D808A5" w:rsidRDefault="00D808A5">
      <w:pPr>
        <w:pStyle w:val="ConsPlusTitle"/>
        <w:jc w:val="center"/>
      </w:pPr>
      <w:r>
        <w:t>ОБРАЗОВАТЕЛЬНЫХ ОРГАНИЗАЦИЯХ</w:t>
      </w:r>
    </w:p>
    <w:p w:rsidR="00D808A5" w:rsidRDefault="00D808A5">
      <w:pPr>
        <w:pStyle w:val="ConsPlusTitle"/>
        <w:jc w:val="center"/>
      </w:pPr>
      <w:r>
        <w:t>В КАМЧАТСКОМ КРАЕ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jc w:val="right"/>
      </w:pPr>
      <w:r>
        <w:t>Принят Постановлением</w:t>
      </w:r>
    </w:p>
    <w:p w:rsidR="00D808A5" w:rsidRDefault="00D808A5">
      <w:pPr>
        <w:pStyle w:val="ConsPlusNormal"/>
        <w:jc w:val="right"/>
      </w:pPr>
      <w:r>
        <w:t>Законодательного Собрания</w:t>
      </w:r>
    </w:p>
    <w:p w:rsidR="00D808A5" w:rsidRDefault="00D808A5">
      <w:pPr>
        <w:pStyle w:val="ConsPlusNormal"/>
        <w:jc w:val="right"/>
      </w:pPr>
      <w:r>
        <w:t>Камчатского края</w:t>
      </w:r>
    </w:p>
    <w:p w:rsidR="00D808A5" w:rsidRDefault="00D808A5">
      <w:pPr>
        <w:pStyle w:val="ConsPlusNormal"/>
        <w:jc w:val="right"/>
      </w:pPr>
      <w:r>
        <w:t>5 февраля 2014 года N 655</w:t>
      </w:r>
    </w:p>
    <w:p w:rsidR="00D808A5" w:rsidRDefault="00D808A5">
      <w:pPr>
        <w:pStyle w:val="ConsPlusNormal"/>
        <w:jc w:val="center"/>
      </w:pPr>
    </w:p>
    <w:p w:rsidR="00D808A5" w:rsidRDefault="00D808A5">
      <w:pPr>
        <w:pStyle w:val="ConsPlusNormal"/>
        <w:jc w:val="center"/>
      </w:pPr>
      <w:r>
        <w:t>Список изменяющих документов</w:t>
      </w:r>
    </w:p>
    <w:p w:rsidR="00D808A5" w:rsidRDefault="00D808A5">
      <w:pPr>
        <w:pStyle w:val="ConsPlusNormal"/>
        <w:jc w:val="center"/>
      </w:pPr>
      <w:r>
        <w:t>(в ред. Законов Камчатского края</w:t>
      </w:r>
    </w:p>
    <w:p w:rsidR="00D808A5" w:rsidRDefault="00D808A5">
      <w:pPr>
        <w:pStyle w:val="ConsPlusNormal"/>
        <w:jc w:val="center"/>
      </w:pPr>
      <w:r>
        <w:t xml:space="preserve">от 23.09.2014 </w:t>
      </w:r>
      <w:hyperlink r:id="rId5" w:history="1">
        <w:r>
          <w:rPr>
            <w:color w:val="0000FF"/>
          </w:rPr>
          <w:t>N 514</w:t>
        </w:r>
      </w:hyperlink>
      <w:r>
        <w:t xml:space="preserve">, от 10.03.2015 </w:t>
      </w:r>
      <w:hyperlink r:id="rId6" w:history="1">
        <w:r>
          <w:rPr>
            <w:color w:val="0000FF"/>
          </w:rPr>
          <w:t>N 593</w:t>
        </w:r>
      </w:hyperlink>
      <w:r>
        <w:t>,</w:t>
      </w:r>
    </w:p>
    <w:p w:rsidR="00D808A5" w:rsidRDefault="00D808A5">
      <w:pPr>
        <w:pStyle w:val="ConsPlusNormal"/>
        <w:jc w:val="center"/>
      </w:pPr>
      <w:r>
        <w:t xml:space="preserve">от 15.11.2016 </w:t>
      </w:r>
      <w:hyperlink r:id="rId7" w:history="1">
        <w:r>
          <w:rPr>
            <w:color w:val="0000FF"/>
          </w:rPr>
          <w:t>N 7</w:t>
        </w:r>
      </w:hyperlink>
      <w:r>
        <w:t xml:space="preserve">, от 07.12.2016 </w:t>
      </w:r>
      <w:hyperlink r:id="rId8" w:history="1">
        <w:r>
          <w:rPr>
            <w:color w:val="0000FF"/>
          </w:rPr>
          <w:t>N 36</w:t>
        </w:r>
      </w:hyperlink>
      <w:r>
        <w:t>)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</w:pPr>
      <w:r>
        <w:t>Настоящий Закон устанавливает категории граждан, которым предоставляются меры социальной поддержки в период получения ими образования в государственных и муниципальных образовательных организациях в Камчатском крае (за исключением федеральных государственных образовательных организаций) (далее - государственные и муниципальные образовательные организации), определяет меры социальной поддержки, условия и порядок их предоставления.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  <w:outlineLvl w:val="0"/>
      </w:pPr>
      <w:r>
        <w:t>Статья 2. Правовая основа настоящего Закона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21.12.1996 N 159-ФЗ "О дополнительных гарантиях по социальной поддержке детей-сирот и детей, оставшихся без попечения родителей (далее - Федеральный закон "О дополнительных гарантиях по социальной поддержке детей-сирот и детей, оставшихся без попечения родителей",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иные федеральные законы и нормативные правовые акты Российской Федерации, </w:t>
      </w:r>
      <w:hyperlink r:id="rId14" w:history="1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D808A5" w:rsidRDefault="00D808A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Камчатского края от 23.09.2014 N 514)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  <w:outlineLvl w:val="0"/>
      </w:pPr>
      <w:bookmarkStart w:id="0" w:name="P33"/>
      <w:bookmarkEnd w:id="0"/>
      <w:r>
        <w:t>Статья 3. Категории граждан, которым предоставляются меры социальной поддержки в период получения ими образования в государственных и муниципальных образовательных организациях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</w:pPr>
      <w:r>
        <w:t xml:space="preserve">Меры социальной поддержки в период получения образования в государственных и </w:t>
      </w:r>
      <w:r>
        <w:lastRenderedPageBreak/>
        <w:t>муниципальных образовательных организациях предоставляются следующим категориям граждан, проживающих на территории Камчатского края:</w:t>
      </w:r>
    </w:p>
    <w:p w:rsidR="00D808A5" w:rsidRDefault="00D808A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Камчатского края от 15.11.2016 N 7)</w:t>
      </w:r>
    </w:p>
    <w:p w:rsidR="00D808A5" w:rsidRDefault="00D808A5">
      <w:pPr>
        <w:pStyle w:val="ConsPlusNormal"/>
        <w:spacing w:before="220"/>
        <w:ind w:firstLine="540"/>
        <w:jc w:val="both"/>
      </w:pPr>
      <w:bookmarkStart w:id="1" w:name="P37"/>
      <w:bookmarkEnd w:id="1"/>
      <w:r>
        <w:t xml:space="preserve">1) обучающимся из семей, которым присвоен статус многодетной семьи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Камчатского края от 16.12.2009 N 352 "О мерах социальной поддержки многодетных семей в Камчатском крае" (далее - многодетные семьи);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2) обучающимся из семей, в которых среднедушевой доход ниже величины прожиточного минимума, установленного в Камчатском крае (далее - малоимущие семьи);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3) обучающимся из числа коренных малочисленных народов Севера, Сибири и Дальнего Востока (далее - коренные малочисленные народы) и из семей, в которых единственный родитель или хотя бы один из родителей относится к коренным малочисленным народам (далее - семьи коренных малочисленных народов);</w:t>
      </w:r>
    </w:p>
    <w:p w:rsidR="00D808A5" w:rsidRDefault="00D808A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Камчатского края от 15.11.2016 N 7)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4) обучающимся, являющимся детьми-сиротами и детьми, оставшимися без попечения родителей, лицами из числа детей-сирот и детей, оставшихся без попечения родителей, а также лицами, потерявшими в период обучения обоих родителей или единственного родителя;</w:t>
      </w:r>
    </w:p>
    <w:p w:rsidR="00D808A5" w:rsidRDefault="00D808A5">
      <w:pPr>
        <w:pStyle w:val="ConsPlusNormal"/>
        <w:jc w:val="both"/>
      </w:pPr>
      <w:r>
        <w:t xml:space="preserve">(п. 4)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Камчатского края от 07.12.2016 N 36)</w:t>
      </w:r>
    </w:p>
    <w:p w:rsidR="00D808A5" w:rsidRDefault="00D808A5">
      <w:pPr>
        <w:pStyle w:val="ConsPlusNormal"/>
        <w:spacing w:before="220"/>
        <w:ind w:firstLine="540"/>
        <w:jc w:val="both"/>
      </w:pPr>
      <w:r w:rsidRPr="007C690E">
        <w:rPr>
          <w:highlight w:val="yellow"/>
        </w:rPr>
        <w:t>5) обучающимся с ограниченными возможностями здоровья, в том числе инвалидам;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6) обучающимся, нуждающимся в длительном лечении;</w:t>
      </w:r>
    </w:p>
    <w:p w:rsidR="00D808A5" w:rsidRDefault="00D808A5">
      <w:pPr>
        <w:pStyle w:val="ConsPlusNormal"/>
        <w:spacing w:before="220"/>
        <w:ind w:firstLine="540"/>
        <w:jc w:val="both"/>
      </w:pPr>
      <w:bookmarkStart w:id="2" w:name="P45"/>
      <w:bookmarkEnd w:id="2"/>
      <w:r>
        <w:t>7) обучающимся из числа беженцев и вынужденных переселенцев;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 xml:space="preserve">8) обучающимся государственных профессиональных образовательных организаций по программам подготовки квалифицированных рабочих, служащих, по программам профессиональной подготовки, по профессиям рабочих, должностям служащих, не относящимся к категориям граждан, указанным в </w:t>
      </w:r>
      <w:hyperlink w:anchor="P3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45" w:history="1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D808A5" w:rsidRDefault="00D808A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Камчатского края от 10.03.2015 N 593)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  <w:outlineLvl w:val="0"/>
      </w:pPr>
      <w:bookmarkStart w:id="3" w:name="P49"/>
      <w:bookmarkEnd w:id="3"/>
      <w:r>
        <w:t xml:space="preserve">Статья 4. </w:t>
      </w:r>
      <w:proofErr w:type="gramStart"/>
      <w:r>
        <w:t>Меры социальной поддержки</w:t>
      </w:r>
      <w:proofErr w:type="gramEnd"/>
      <w:r>
        <w:t xml:space="preserve"> обучающихся из многодетных семей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</w:pPr>
      <w:r>
        <w:t>Обучающимся из многодетных семей: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1)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а) обеспечения бесплатным одноразовым питанием (завтрак или полдник) обучающихся в первую или вторую смену, не посещающих группу продленного дня;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б) обеспечения бесплатным трехразовым питанием (завтрак, обед и полдник) обучающихся в первую или вторую смену, посещающих группу продленного дня;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2)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предоставляется социальная поддержка в виде:</w:t>
      </w:r>
    </w:p>
    <w:p w:rsidR="00D808A5" w:rsidRDefault="00D808A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Камчатского края от 10.03.2015 N 593)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а) обеспечения бесплатным двухразовым питанием (завтрак и обед) обучающихся, не проживающих в общежитиях указанных организаций;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lastRenderedPageBreak/>
        <w:t>б) обеспечения бесплатным трехразовым питанием (завтрак, обед и ужин) обучающихся, проживающих в общежитиях указанных организаций;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 xml:space="preserve">3) в период получения ими образования в государственных и муниципальных образовательных организациях предоставляются иные меры социальной поддержки, установленные </w:t>
      </w:r>
      <w:hyperlink r:id="rId22" w:history="1">
        <w:r>
          <w:rPr>
            <w:color w:val="0000FF"/>
          </w:rPr>
          <w:t>Законом</w:t>
        </w:r>
      </w:hyperlink>
      <w:r>
        <w:t xml:space="preserve"> Камчатского края от 16.12.2009 N 352 "О мерах социальной поддержки многодетных семей в Камчатском крае".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  <w:outlineLvl w:val="0"/>
      </w:pPr>
      <w:r>
        <w:t xml:space="preserve">Статья 5. </w:t>
      </w:r>
      <w:proofErr w:type="gramStart"/>
      <w:r>
        <w:t>Меры социальной поддержки</w:t>
      </w:r>
      <w:proofErr w:type="gramEnd"/>
      <w:r>
        <w:t xml:space="preserve"> обучающихся из малоимущих семей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</w:pPr>
      <w:r>
        <w:t>Обучающимся из малоимущих семей: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1)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а) обеспечения бесплатным одноразовым питанием (завтрак или полдник) обучающихся в первую или вторую смену, не посещающих группу продленного дня;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б) обеспечения бесплатным трехразовым питанием (завтрак, обед и полдник) обучающихся в первую или вторую смену, посещающих группу продленного дня;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в) частичной компенсации фактических расходов на приобретение одежды обучающихся и школьно-письменных принадлежностей в размере 2500 рублей;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2)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предоставляется социальная поддержка в виде:</w:t>
      </w:r>
    </w:p>
    <w:p w:rsidR="00D808A5" w:rsidRDefault="00D808A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Камчатского края от 10.03.2015 N 593)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а) обеспечения бесплатным двухразовым питанием (завтрак и обед) обучающихся, не проживающих в общежитиях указанных организаций;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б) обеспечения бесплатным трехразовым питанием (завтрак, обед и ужин) обучающихся, проживающих в общежитиях указанных организаций;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3) в период получения ими среднего профессионального образования в государственных профессиональных образовательных организациях, расположенных на территории Корякского округа, по программам подготовки специалистов среднего звена предоставляется социальная поддержка в виде: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а) обеспечения бесплатным двухразовым питанием (завтрак и обед) обучающихся, не проживающих в общежитиях указанных организаций;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б) обеспечения бесплатным трехразовым питанием (завтрак, обед и ужин) обучающихся, проживающих в общежитиях указанных организаций.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  <w:outlineLvl w:val="0"/>
      </w:pPr>
      <w:r>
        <w:t xml:space="preserve">Статья 6. </w:t>
      </w:r>
      <w:proofErr w:type="gramStart"/>
      <w:r>
        <w:t>Меры социальной поддержки</w:t>
      </w:r>
      <w:proofErr w:type="gramEnd"/>
      <w:r>
        <w:t xml:space="preserve"> обучающихся из числа коренных малочисленных народов и из семей коренных малочисленных народов</w:t>
      </w:r>
    </w:p>
    <w:p w:rsidR="00D808A5" w:rsidRDefault="00D808A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Камчатского края от 15.11.2016 N 7)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</w:pPr>
      <w:r>
        <w:t>Обучающимся из числа коренных малочисленных народов и из семей коренных малочисленных народов:</w:t>
      </w:r>
    </w:p>
    <w:p w:rsidR="00D808A5" w:rsidRDefault="00D808A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Камчатского края от 15.11.2016 N 7)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 xml:space="preserve">1) в период получения ими общего образования в государственных и муниципальных </w:t>
      </w:r>
      <w:r>
        <w:lastRenderedPageBreak/>
        <w:t>общеобразовательных организациях предоставляется социальная поддержка в виде: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а) обеспечения бесплатным одноразовым питанием (завтрак или полдник) обучающихся в первую или вторую смену, не посещающих группу продленного дня;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б) обеспечения бесплатным трехразовым питанием (завтрак, обед и полдник) обучающихся в первую или вторую смену, посещающих группу продленного дня;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в) частичной компенсации фактических расходов на приобретение одежды обучающихся и школьно-письменных принадлежностей в размере 2500 рублей;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2)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предоставляется социальная поддержка в виде:</w:t>
      </w:r>
    </w:p>
    <w:p w:rsidR="00D808A5" w:rsidRDefault="00D808A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Камчатского края от 10.03.2015 N 593)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а) обеспечения бесплатным двухразовым питанием (завтрак и обед) обучающихся, не проживающих в общежитиях указанных организаций;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б) обеспечения бесплатным трехразовым питанием (завтрак, обед и ужин) обучающихся, проживающих в общежитиях указанных организаций.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  <w:outlineLvl w:val="0"/>
      </w:pPr>
      <w:r>
        <w:t>Статья 7. Меры социальной поддержки обучающихся, являющихся детьми-сиротами и детьми, оставшимися без попечения родителей, лицами из числа детей-сирот и детей, оставшихся без попечения родителей, а также лицами, потерявшими в период обучения обоих родителей или единственного родителя</w:t>
      </w:r>
    </w:p>
    <w:p w:rsidR="00D808A5" w:rsidRDefault="00D808A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Камчатского края от 07.12.2016 N 36)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</w:pPr>
      <w:r>
        <w:t xml:space="preserve">Обучающимся, являющимся детьми-сиротами и детьми, оставшимися без попечения родителей, лицами из числа детей-сирот и детей, оставшихся без попечения родителей, а также лицами, потерявшими в период обучения обоих родителей или единственного родителя, в период получения ими образования в государственных и муниципальных образовательных организациях предоставляются меры социальной поддержки в соответствии с Федеральным законом "О дополнительных гарантиях по социальной поддержке детей-сирот и детей, оставшихся без попечения родителей" и </w:t>
      </w:r>
      <w:hyperlink r:id="rId28" w:history="1">
        <w:r>
          <w:rPr>
            <w:color w:val="0000FF"/>
          </w:rPr>
          <w:t>Законом</w:t>
        </w:r>
      </w:hyperlink>
      <w:r>
        <w:t xml:space="preserve"> Камчатского края от 18.09.2008 N 122 "О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крае".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  <w:outlineLvl w:val="0"/>
      </w:pPr>
      <w:bookmarkStart w:id="4" w:name="P95"/>
      <w:bookmarkEnd w:id="4"/>
      <w:r w:rsidRPr="007C690E">
        <w:rPr>
          <w:highlight w:val="yellow"/>
        </w:rPr>
        <w:t xml:space="preserve">Статья 8. </w:t>
      </w:r>
      <w:proofErr w:type="gramStart"/>
      <w:r w:rsidRPr="007C690E">
        <w:rPr>
          <w:highlight w:val="yellow"/>
        </w:rPr>
        <w:t>Меры социальной поддержки</w:t>
      </w:r>
      <w:proofErr w:type="gramEnd"/>
      <w:r w:rsidRPr="007C690E">
        <w:rPr>
          <w:highlight w:val="yellow"/>
        </w:rPr>
        <w:t xml:space="preserve"> обучающихся с ограниченными возможностями здоровья, в том числе инвалидов</w:t>
      </w:r>
    </w:p>
    <w:p w:rsidR="00D808A5" w:rsidRDefault="00D808A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Камчатского края от 15.11.2016 N 7)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</w:pPr>
      <w:r>
        <w:t>1. Обучающимся с ограниченными возможностями здоровья, в том числе инвалидам (за исключением получающих общее образование на дому):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1) в период получения ими общего образования в государственных образовательных организациях для обучающихся с ограниченными возможностями здоровья, проживающим в указанных организациях, предоставляется социальная поддержка в виде полного государственного обеспечения;</w:t>
      </w:r>
    </w:p>
    <w:p w:rsidR="00D808A5" w:rsidRPr="007C690E" w:rsidRDefault="00D808A5">
      <w:pPr>
        <w:pStyle w:val="ConsPlusNormal"/>
        <w:spacing w:before="220"/>
        <w:ind w:firstLine="540"/>
        <w:jc w:val="both"/>
        <w:rPr>
          <w:highlight w:val="yellow"/>
        </w:rPr>
      </w:pPr>
      <w:r w:rsidRPr="007C690E">
        <w:rPr>
          <w:highlight w:val="yellow"/>
        </w:rPr>
        <w:t xml:space="preserve">2) в период получения ими общего образования в государственных и муниципальных общеобразовательных организациях, не проживающим в государственных общеобразовательных организациях для обучающихся с ограниченными возможностями здоровья, предоставляется </w:t>
      </w:r>
      <w:r w:rsidRPr="007C690E">
        <w:rPr>
          <w:highlight w:val="yellow"/>
        </w:rPr>
        <w:lastRenderedPageBreak/>
        <w:t>социальная поддержка в виде:</w:t>
      </w:r>
    </w:p>
    <w:p w:rsidR="00D808A5" w:rsidRPr="007C690E" w:rsidRDefault="00D808A5">
      <w:pPr>
        <w:pStyle w:val="ConsPlusNormal"/>
        <w:spacing w:before="220"/>
        <w:ind w:firstLine="540"/>
        <w:jc w:val="both"/>
        <w:rPr>
          <w:highlight w:val="yellow"/>
        </w:rPr>
      </w:pPr>
      <w:r w:rsidRPr="007C690E">
        <w:rPr>
          <w:highlight w:val="yellow"/>
        </w:rPr>
        <w:t>а) обеспечения бесплатным двухразовым питанием (завтрак или полдник, обед) обучающихся в первую или вторую смену, не посещающих группу продленного дня;</w:t>
      </w:r>
    </w:p>
    <w:p w:rsidR="00D808A5" w:rsidRPr="007C690E" w:rsidRDefault="00D808A5">
      <w:pPr>
        <w:pStyle w:val="ConsPlusNormal"/>
        <w:spacing w:before="220"/>
        <w:ind w:firstLine="540"/>
        <w:jc w:val="both"/>
        <w:rPr>
          <w:highlight w:val="yellow"/>
        </w:rPr>
      </w:pPr>
      <w:r w:rsidRPr="007C690E">
        <w:rPr>
          <w:highlight w:val="yellow"/>
        </w:rPr>
        <w:t>б) обеспечения бесплатным трехразовым питанием (завтрак, обед и полдник) обучающихся в первую или вторую смену, посещающих группу продленного дня;</w:t>
      </w:r>
    </w:p>
    <w:p w:rsidR="00D808A5" w:rsidRDefault="00D808A5">
      <w:pPr>
        <w:pStyle w:val="ConsPlusNormal"/>
        <w:spacing w:before="220"/>
        <w:ind w:firstLine="540"/>
        <w:jc w:val="both"/>
      </w:pPr>
      <w:r w:rsidRPr="007C690E">
        <w:rPr>
          <w:highlight w:val="yellow"/>
        </w:rPr>
        <w:t>в) частичной компенсации фактических расходов на приобретение</w:t>
      </w:r>
      <w:r>
        <w:t xml:space="preserve"> одежды обучающихся и </w:t>
      </w:r>
      <w:r w:rsidRPr="007C690E">
        <w:rPr>
          <w:highlight w:val="yellow"/>
        </w:rPr>
        <w:t>школьно-письменных принадлежностей в размере 2500 рублей</w:t>
      </w:r>
      <w:r>
        <w:t>.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2</w:t>
      </w:r>
      <w:r w:rsidRPr="007C690E">
        <w:rPr>
          <w:highlight w:val="yellow"/>
        </w:rPr>
        <w:t>. Обучающимся из числа инвалидов в период получения ими общего образования на дому предоставляется социальная поддержка в виде денежной компенсации стоимости двухразового питания в размере, установленном постановлением Правительства Камчатского края.</w:t>
      </w:r>
      <w:bookmarkStart w:id="5" w:name="_GoBack"/>
      <w:bookmarkEnd w:id="5"/>
    </w:p>
    <w:p w:rsidR="00D808A5" w:rsidRDefault="00D808A5">
      <w:pPr>
        <w:pStyle w:val="ConsPlusNormal"/>
        <w:spacing w:before="220"/>
        <w:ind w:firstLine="540"/>
        <w:jc w:val="both"/>
      </w:pPr>
      <w:r>
        <w:t>3. Обучающимся из числа инвалидов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предоставляется социальная поддержка в виде: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1) обеспечения бесплатным одноразовым питанием (обед) обучающихся, не проживающих в общежитиях указанных организаций;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2) обеспечения бесплатным двухразовым питанием (завтрак и обед) обучающихся, проживающих в общежитиях указанных организаций.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 xml:space="preserve">4. Обучающимся с ограниченными возможностями здоровья, в том числе инвалидам, в период получения ими образования в государственных и муниципальных образовательных организациях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>.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  <w:outlineLvl w:val="0"/>
      </w:pPr>
      <w:r>
        <w:t>Статья 9. Меры социальной поддержки обучающихся, нуждающихся в длительном лечении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</w:pPr>
      <w:r>
        <w:t>Обучающимся, нуждающимся в длительном лечении, в период получения ими общего образования в государственных и муниципальных образовательных организациях для обучающихся, осваивающих основные общеобразовательные программы и нуждающихся в длительном лечении, проживающим в указанных организациях, предоставляется социальная поддержка в виде полного государственного обеспечения.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  <w:outlineLvl w:val="0"/>
      </w:pPr>
      <w:bookmarkStart w:id="6" w:name="P114"/>
      <w:bookmarkEnd w:id="6"/>
      <w:r>
        <w:t>Статья 10. Меры социальной поддержки обучающихся из числа беженцев и вынужденных переселенцев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</w:pPr>
      <w:r>
        <w:t>Обучающимся из числа беженцев и вынужденных переселенцев: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1)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:rsidR="00D808A5" w:rsidRDefault="00D808A5">
      <w:pPr>
        <w:pStyle w:val="ConsPlusNormal"/>
        <w:jc w:val="both"/>
      </w:pPr>
      <w:r>
        <w:t xml:space="preserve">(п. 1)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Камчатского края от 10.03.2015 N 593)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а) обеспечения бесплатным одноразовым питанием (завтрак или полдник) обучающихся в первую или вторую смену, не посещающих группу продленного дня;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б) обеспечения бесплатным трехразовым питанием (завтрак, обед и полдник) обучающихся в первую или вторую смену, посещающих группу продленного дня;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 xml:space="preserve">в) частичной компенсации фактических расходов на приобретение одежды обучающихся и </w:t>
      </w:r>
      <w:r>
        <w:lastRenderedPageBreak/>
        <w:t>школьно-письменных принадлежностей в размере 2500 рублей;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2)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предоставляется социальная поддержка в виде:</w:t>
      </w:r>
    </w:p>
    <w:p w:rsidR="00D808A5" w:rsidRDefault="00D808A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Камчатского края от 10.03.2015 N 593)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а) обеспечения бесплатным одноразовым питанием (обед) обучающихся, не проживающих в общежитиях указанных организаций;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б) обеспечения бесплатным двухразовым питанием (завтрак и обед) обучающихся, проживающих в общежитиях указанных организаций.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  <w:outlineLvl w:val="0"/>
      </w:pPr>
      <w:bookmarkStart w:id="7" w:name="P127"/>
      <w:bookmarkEnd w:id="7"/>
      <w:r>
        <w:t xml:space="preserve">Статья 11. Меры социальной поддержки обучающихся государственных профессиональных образовательных организаций по программам профессиональной подготовки по профессиям рабочих, должностям служащих, не относящихся к категориям граждан, указанным в </w:t>
      </w:r>
      <w:hyperlink w:anchor="P3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45" w:history="1">
        <w:r>
          <w:rPr>
            <w:color w:val="0000FF"/>
          </w:rPr>
          <w:t>7 статьи 3</w:t>
        </w:r>
      </w:hyperlink>
      <w:r>
        <w:t xml:space="preserve"> настоящего Закона</w:t>
      </w:r>
    </w:p>
    <w:p w:rsidR="00D808A5" w:rsidRDefault="00D808A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Камчатского края от 10.03.2015 N 593)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</w:pPr>
      <w:r>
        <w:t xml:space="preserve">Обучающимся, не относящимся к категориям граждан, указанным в </w:t>
      </w:r>
      <w:hyperlink w:anchor="P3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45" w:history="1">
        <w:r>
          <w:rPr>
            <w:color w:val="0000FF"/>
          </w:rPr>
          <w:t>7 статьи 3</w:t>
        </w:r>
      </w:hyperlink>
      <w:r>
        <w:t xml:space="preserve"> настоящего Закона,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предоставляется социальная поддержка в виде:</w:t>
      </w:r>
    </w:p>
    <w:p w:rsidR="00D808A5" w:rsidRDefault="00D808A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Камчатского края от 10.03.2015 N 593)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1) обеспечения бесплатным одноразовым питанием (обед) обучающихся, не проживающих в общежитиях указанных организаций;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2) обеспечения бесплатным двухразовым питанием (завтрак и обед) обучающихся, проживающих в общежитиях указанных организаций.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  <w:outlineLvl w:val="0"/>
      </w:pPr>
      <w:r>
        <w:t xml:space="preserve">Статья 12. Особенности предоставления социальной поддержки в виде </w:t>
      </w:r>
      <w:proofErr w:type="gramStart"/>
      <w:r>
        <w:t>обеспечения бесплатным питанием</w:t>
      </w:r>
      <w:proofErr w:type="gramEnd"/>
      <w:r>
        <w:t xml:space="preserve"> обучающихся в период получения образования в государственных профессиональных образовательных организациях по программам подготовки квалифицированных рабочих, служащих, программам профессиональной подготовки по профессиям рабочих, должностям служащих</w:t>
      </w:r>
    </w:p>
    <w:p w:rsidR="00D808A5" w:rsidRDefault="00D808A5">
      <w:pPr>
        <w:pStyle w:val="ConsPlusNormal"/>
        <w:jc w:val="both"/>
      </w:pPr>
      <w:r>
        <w:t xml:space="preserve">(Статья 12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Камчатского края от 10.03.2015 N 593)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</w:pPr>
      <w:r>
        <w:t xml:space="preserve">При наличии у обучающихся в государственных профессиональных образовательных организациях по программам подготовки квалифицированных рабочих, служащих, программам профессиональной подготовки по профессиям рабочих, должностям служащих права на получение социальной поддержки в виде обеспечения бесплатным питанием по нескольким основаниям, предусмотренным </w:t>
      </w:r>
      <w:hyperlink w:anchor="P49" w:history="1">
        <w:r>
          <w:rPr>
            <w:color w:val="0000FF"/>
          </w:rPr>
          <w:t>статьями 4</w:t>
        </w:r>
      </w:hyperlink>
      <w:r>
        <w:t xml:space="preserve"> - </w:t>
      </w:r>
      <w:hyperlink w:anchor="P95" w:history="1">
        <w:r>
          <w:rPr>
            <w:color w:val="0000FF"/>
          </w:rPr>
          <w:t>8</w:t>
        </w:r>
      </w:hyperlink>
      <w:r>
        <w:t xml:space="preserve">, </w:t>
      </w:r>
      <w:hyperlink w:anchor="P114" w:history="1">
        <w:r>
          <w:rPr>
            <w:color w:val="0000FF"/>
          </w:rPr>
          <w:t>10</w:t>
        </w:r>
      </w:hyperlink>
      <w:r>
        <w:t xml:space="preserve"> - </w:t>
      </w:r>
      <w:hyperlink w:anchor="P127" w:history="1">
        <w:r>
          <w:rPr>
            <w:color w:val="0000FF"/>
          </w:rPr>
          <w:t>11</w:t>
        </w:r>
      </w:hyperlink>
      <w:r>
        <w:t xml:space="preserve"> настоящего Закона, социальная поддержка предоставляется по одному из оснований по выбору обучающегося (его законного представителя).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  <w:outlineLvl w:val="0"/>
      </w:pPr>
      <w:r>
        <w:t>Статья 13. Иные меры социальной поддержки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</w:pPr>
      <w:r>
        <w:t xml:space="preserve">Иные меры социальной поддержки категориям граждан, указанным в </w:t>
      </w:r>
      <w:hyperlink w:anchor="P33" w:history="1">
        <w:r>
          <w:rPr>
            <w:color w:val="0000FF"/>
          </w:rPr>
          <w:t>статье 3</w:t>
        </w:r>
      </w:hyperlink>
      <w:r>
        <w:t xml:space="preserve"> настоящего Закона, устанавливаются иными нормативными правовыми актами Камчатского края.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  <w:outlineLvl w:val="0"/>
      </w:pPr>
      <w:r>
        <w:t xml:space="preserve">Статья 14. Порядок предоставления мер социальной поддержки отдельным категориям граждан в период получения ими образования в государственных и муниципальных </w:t>
      </w:r>
      <w:r>
        <w:lastRenderedPageBreak/>
        <w:t>образовательных организациях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</w:pPr>
      <w:r>
        <w:t>Порядок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устанавливается постановлением Правительства Камчатского края, если иное не предусмотрено федеральным законодательством и законодательством Камчатского края.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  <w:outlineLvl w:val="0"/>
      </w:pPr>
      <w:r>
        <w:t>Статья 15. Финансовое обеспечение реализации настоящего Закона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</w:pPr>
      <w:r>
        <w:t>Финансовое обеспечение реализации настоящего Закона является расходным обязательством Камчатского края и осуществляется за счет средств краевого бюджета.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  <w:outlineLvl w:val="0"/>
      </w:pPr>
      <w:r>
        <w:t>Статья 16. Заключительные положения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</w:pPr>
      <w:r>
        <w:t>1. Настоящий Закон вступает в силу через 10 дней после дня его официального опубликования и распространяется на правоотношения, возникшие с 1 января 2014 года.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2. Признать утратившими силу с 1 января 2014 года: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 xml:space="preserve">1) </w:t>
      </w:r>
      <w:hyperlink r:id="rId35" w:history="1">
        <w:r>
          <w:rPr>
            <w:color w:val="0000FF"/>
          </w:rPr>
          <w:t>Закон</w:t>
        </w:r>
      </w:hyperlink>
      <w:r>
        <w:t xml:space="preserve"> Камчатского края от 18.09.2008 N 121 "Об установлении категорий граждан, которым предоставляется социальная поддержка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крае, о порядке и размерах ее предоставления";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 xml:space="preserve">2) </w:t>
      </w:r>
      <w:hyperlink r:id="rId36" w:history="1">
        <w:r>
          <w:rPr>
            <w:color w:val="0000FF"/>
          </w:rPr>
          <w:t>Закон</w:t>
        </w:r>
      </w:hyperlink>
      <w:r>
        <w:t xml:space="preserve"> Камчатского края от 11.06.2009 N 277 "О внесении изменений в Закон Камчатского края "Об установлении категорий граждан, которым предоставляется социальная поддержка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крае, о порядке и размерах ее предоставления";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 xml:space="preserve">3) </w:t>
      </w:r>
      <w:hyperlink r:id="rId37" w:history="1">
        <w:r>
          <w:rPr>
            <w:color w:val="0000FF"/>
          </w:rPr>
          <w:t>Закон</w:t>
        </w:r>
      </w:hyperlink>
      <w:r>
        <w:t xml:space="preserve"> Камчатского края от 16.09.2010 N 492 "О внесении изменения в статью 5 Закона Камчатского края "Об установлении категорий граждан, которым предоставляется социальная поддержка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крае, о порядке и размерах ее предоставления";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 xml:space="preserve">4) </w:t>
      </w:r>
      <w:hyperlink r:id="rId38" w:history="1">
        <w:r>
          <w:rPr>
            <w:color w:val="0000FF"/>
          </w:rPr>
          <w:t>Закон</w:t>
        </w:r>
      </w:hyperlink>
      <w:r>
        <w:t xml:space="preserve"> Камчатского края от 28.04.2011 N 596 "О внесении изменений в Закон Камчатского края "Об установлении категорий граждан, которым предоставляется социальная поддержка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крае, о порядке и размерах ее предоставления".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jc w:val="right"/>
      </w:pPr>
      <w:r>
        <w:t>Губернатор</w:t>
      </w:r>
    </w:p>
    <w:p w:rsidR="00D808A5" w:rsidRDefault="00D808A5">
      <w:pPr>
        <w:pStyle w:val="ConsPlusNormal"/>
        <w:jc w:val="right"/>
      </w:pPr>
      <w:r>
        <w:t>Камчатского края</w:t>
      </w:r>
    </w:p>
    <w:p w:rsidR="00D808A5" w:rsidRDefault="00D808A5">
      <w:pPr>
        <w:pStyle w:val="ConsPlusNormal"/>
        <w:jc w:val="right"/>
      </w:pPr>
      <w:r>
        <w:t>В.И.ИЛЮХИН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</w:pPr>
      <w:r>
        <w:t>г. Петропавловск-Камчатский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12 февраля 2014 года</w:t>
      </w:r>
    </w:p>
    <w:p w:rsidR="00D808A5" w:rsidRDefault="00D808A5">
      <w:pPr>
        <w:pStyle w:val="ConsPlusNormal"/>
        <w:spacing w:before="220"/>
        <w:ind w:firstLine="540"/>
        <w:jc w:val="both"/>
      </w:pPr>
      <w:r>
        <w:t>N 390</w:t>
      </w: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ind w:firstLine="540"/>
        <w:jc w:val="both"/>
      </w:pPr>
    </w:p>
    <w:p w:rsidR="00D808A5" w:rsidRDefault="00D80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033" w:rsidRDefault="00BC4033"/>
    <w:sectPr w:rsidR="00BC4033" w:rsidSect="00D5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A5"/>
    <w:rsid w:val="007C690E"/>
    <w:rsid w:val="00BC4033"/>
    <w:rsid w:val="00D8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4C880-844F-4573-9048-2DB8B75B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0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C81BD55CF06AEAFC6F79AB1B7906AE512C77CBCB80763BCFCF21913EE87C7282726FADF348B80D441855D8O9TCW" TargetMode="External"/><Relationship Id="rId13" Type="http://schemas.openxmlformats.org/officeDocument/2006/relationships/hyperlink" Target="consultantplus://offline/ref=71C81BD55CF06AEAFC6F67A60D155AAA552729CEC8877D6B959E27C661OBT8W" TargetMode="External"/><Relationship Id="rId18" Type="http://schemas.openxmlformats.org/officeDocument/2006/relationships/hyperlink" Target="consultantplus://offline/ref=71C81BD55CF06AEAFC6F79AB1B7906AE512C77CBCB80763FCAC921913EE87C7282726FADF348B80D441855D9O9T5W" TargetMode="External"/><Relationship Id="rId26" Type="http://schemas.openxmlformats.org/officeDocument/2006/relationships/hyperlink" Target="consultantplus://offline/ref=71C81BD55CF06AEAFC6F79AB1B7906AE512C77CBCB867F34C1C321913EE87C7282726FADF348B80D441855D9O9T6W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C81BD55CF06AEAFC6F79AB1B7906AE512C77CBCB867F34C1C321913EE87C7282726FADF348B80D441855D9O9T4W" TargetMode="External"/><Relationship Id="rId34" Type="http://schemas.openxmlformats.org/officeDocument/2006/relationships/hyperlink" Target="consultantplus://offline/ref=71C81BD55CF06AEAFC6F79AB1B7906AE512C77CBCB867F34C1C321913EE87C7282726FADF348B80D441855DBO9T4W" TargetMode="External"/><Relationship Id="rId7" Type="http://schemas.openxmlformats.org/officeDocument/2006/relationships/hyperlink" Target="consultantplus://offline/ref=71C81BD55CF06AEAFC6F79AB1B7906AE512C77CBCB80763FCAC921913EE87C7282726FADF348B80D441855D8O9TCW" TargetMode="External"/><Relationship Id="rId12" Type="http://schemas.openxmlformats.org/officeDocument/2006/relationships/hyperlink" Target="consultantplus://offline/ref=71C81BD55CF06AEAFC6F67A60D155AAA552729CFC98D7D6B959E27C661OBT8W" TargetMode="External"/><Relationship Id="rId17" Type="http://schemas.openxmlformats.org/officeDocument/2006/relationships/hyperlink" Target="consultantplus://offline/ref=71C81BD55CF06AEAFC6F79AB1B7906AE512C77CBCB81713BCDCC21913EE87C7282O7T2W" TargetMode="External"/><Relationship Id="rId25" Type="http://schemas.openxmlformats.org/officeDocument/2006/relationships/hyperlink" Target="consultantplus://offline/ref=71C81BD55CF06AEAFC6F79AB1B7906AE512C77CBCB80763FCAC921913EE87C7282726FADF348B80D441855D9O9T0W" TargetMode="External"/><Relationship Id="rId33" Type="http://schemas.openxmlformats.org/officeDocument/2006/relationships/hyperlink" Target="consultantplus://offline/ref=71C81BD55CF06AEAFC6F79AB1B7906AE512C77CBCB867F34C1C321913EE87C7282726FADF348B80D441855DAO9TDW" TargetMode="External"/><Relationship Id="rId38" Type="http://schemas.openxmlformats.org/officeDocument/2006/relationships/hyperlink" Target="consultantplus://offline/ref=71C81BD55CF06AEAFC6F79AB1B7906AE512C77CBCB8C773BC1C17C9B36B17070O8T5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C81BD55CF06AEAFC6F79AB1B7906AE512C77CBCB80763FCAC921913EE87C7282726FADF348B80D441855D9O9T4W" TargetMode="External"/><Relationship Id="rId20" Type="http://schemas.openxmlformats.org/officeDocument/2006/relationships/hyperlink" Target="consultantplus://offline/ref=71C81BD55CF06AEAFC6F79AB1B7906AE512C77CBCB867F34C1C321913EE87C7282726FADF348B80D441855D8O9TDW" TargetMode="External"/><Relationship Id="rId29" Type="http://schemas.openxmlformats.org/officeDocument/2006/relationships/hyperlink" Target="consultantplus://offline/ref=71C81BD55CF06AEAFC6F79AB1B7906AE512C77CBCB80763FCAC921913EE87C7282726FADF348B80D441855D9O9T1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C81BD55CF06AEAFC6F79AB1B7906AE512C77CBCB867F34C1C321913EE87C7282726FADF348B80D441855D8O9TCW" TargetMode="External"/><Relationship Id="rId11" Type="http://schemas.openxmlformats.org/officeDocument/2006/relationships/hyperlink" Target="consultantplus://offline/ref=71C81BD55CF06AEAFC6F67A60D155AAA562F28C0C3827D6B959E27C661OBT8W" TargetMode="External"/><Relationship Id="rId24" Type="http://schemas.openxmlformats.org/officeDocument/2006/relationships/hyperlink" Target="consultantplus://offline/ref=71C81BD55CF06AEAFC6F79AB1B7906AE512C77CBCB80763FCAC921913EE87C7282726FADF348B80D441855D9O9T7W" TargetMode="External"/><Relationship Id="rId32" Type="http://schemas.openxmlformats.org/officeDocument/2006/relationships/hyperlink" Target="consultantplus://offline/ref=71C81BD55CF06AEAFC6F79AB1B7906AE512C77CBCB867F34C1C321913EE87C7282726FADF348B80D441855DAO9TCW" TargetMode="External"/><Relationship Id="rId37" Type="http://schemas.openxmlformats.org/officeDocument/2006/relationships/hyperlink" Target="consultantplus://offline/ref=71C81BD55CF06AEAFC6F79AB1B7906AE512C77CBCB837234C0C17C9B36B17070O8T5W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1C81BD55CF06AEAFC6F79AB1B7906AE512C77CBCB86713CCCCF21913EE87C7282726FADF348B80D441855D8O9TCW" TargetMode="External"/><Relationship Id="rId15" Type="http://schemas.openxmlformats.org/officeDocument/2006/relationships/hyperlink" Target="consultantplus://offline/ref=71C81BD55CF06AEAFC6F79AB1B7906AE512C77CBCB86713CCCCF21913EE87C7282726FADF348B80D441855D8O9TDW" TargetMode="External"/><Relationship Id="rId23" Type="http://schemas.openxmlformats.org/officeDocument/2006/relationships/hyperlink" Target="consultantplus://offline/ref=71C81BD55CF06AEAFC6F79AB1B7906AE512C77CBCB867F34C1C321913EE87C7282726FADF348B80D441855D9O9T5W" TargetMode="External"/><Relationship Id="rId28" Type="http://schemas.openxmlformats.org/officeDocument/2006/relationships/hyperlink" Target="consultantplus://offline/ref=71C81BD55CF06AEAFC6F79AB1B7906AE512C77CBCB81713BCDC321913EE87C7282O7T2W" TargetMode="External"/><Relationship Id="rId36" Type="http://schemas.openxmlformats.org/officeDocument/2006/relationships/hyperlink" Target="consultantplus://offline/ref=71C81BD55CF06AEAFC6F79AB1B7906AE512C77CBCB86773EC8C17C9B36B17070O8T5W" TargetMode="External"/><Relationship Id="rId10" Type="http://schemas.openxmlformats.org/officeDocument/2006/relationships/hyperlink" Target="consultantplus://offline/ref=71C81BD55CF06AEAFC6F67A60D155AAA552728C5C98C7D6B959E27C661OBT8W" TargetMode="External"/><Relationship Id="rId19" Type="http://schemas.openxmlformats.org/officeDocument/2006/relationships/hyperlink" Target="consultantplus://offline/ref=71C81BD55CF06AEAFC6F79AB1B7906AE512C77CBCB80763BCFCF21913EE87C7282726FADF348B80D441855D8O9TDW" TargetMode="External"/><Relationship Id="rId31" Type="http://schemas.openxmlformats.org/officeDocument/2006/relationships/hyperlink" Target="consultantplus://offline/ref=71C81BD55CF06AEAFC6F79AB1B7906AE512C77CBCB867F34C1C321913EE87C7282726FADF348B80D441855DAO9T2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C81BD55CF06AEAFC6F67A60D155AAA552F2EC3C1D32A69C4CB29OCT3W" TargetMode="External"/><Relationship Id="rId14" Type="http://schemas.openxmlformats.org/officeDocument/2006/relationships/hyperlink" Target="consultantplus://offline/ref=71C81BD55CF06AEAFC6F79AB1B7906AE512C77CBCB817035CDC821913EE87C7282O7T2W" TargetMode="External"/><Relationship Id="rId22" Type="http://schemas.openxmlformats.org/officeDocument/2006/relationships/hyperlink" Target="consultantplus://offline/ref=71C81BD55CF06AEAFC6F79AB1B7906AE512C77CBCB81713BCDCC21913EE87C7282O7T2W" TargetMode="External"/><Relationship Id="rId27" Type="http://schemas.openxmlformats.org/officeDocument/2006/relationships/hyperlink" Target="consultantplus://offline/ref=71C81BD55CF06AEAFC6F79AB1B7906AE512C77CBCB80763BCFCF21913EE87C7282726FADF348B80D441855D9O9T4W" TargetMode="External"/><Relationship Id="rId30" Type="http://schemas.openxmlformats.org/officeDocument/2006/relationships/hyperlink" Target="consultantplus://offline/ref=71C81BD55CF06AEAFC6F79AB1B7906AE512C77CBCB867F34C1C321913EE87C7282726FADF348B80D441855DAO9T5W" TargetMode="External"/><Relationship Id="rId35" Type="http://schemas.openxmlformats.org/officeDocument/2006/relationships/hyperlink" Target="consultantplus://offline/ref=71C81BD55CF06AEAFC6F79AB1B7906AE512C77CBCB8C743BCFC17C9B36B17070O8T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3580</Words>
  <Characters>20408</Characters>
  <Application>Microsoft Office Word</Application>
  <DocSecurity>0</DocSecurity>
  <Lines>170</Lines>
  <Paragraphs>47</Paragraphs>
  <ScaleCrop>false</ScaleCrop>
  <Company/>
  <LinksUpToDate>false</LinksUpToDate>
  <CharactersWithSpaces>23941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Канцибер Ирина Григорьевна</dc:creator>
  <cp:keywords/>
  <dc:description/>
  <cp:lastModifiedBy>Канцибер Ирина Григорьевна</cp:lastModifiedBy>
  <cp:revision>2</cp:revision>
  <dcterms:created xsi:type="dcterms:W3CDTF">2017-09-20T22:19:00Z</dcterms:created>
  <dcterms:modified xsi:type="dcterms:W3CDTF">2017-11-01T23:42:00Z</dcterms:modified>
</cp:coreProperties>
</file>